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A7" w:rsidRDefault="005B06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自住住房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老旧电梯更新改造</w:t>
      </w:r>
    </w:p>
    <w:p w:rsidR="007352A7" w:rsidRDefault="005B06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须知</w:t>
      </w:r>
    </w:p>
    <w:p w:rsidR="007352A7" w:rsidRDefault="007352A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352A7" w:rsidRDefault="005B0603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提取范围：</w:t>
      </w:r>
      <w:r>
        <w:rPr>
          <w:rFonts w:ascii="仿宋_GB2312" w:eastAsia="仿宋_GB2312" w:hint="eastAsia"/>
          <w:sz w:val="32"/>
          <w:szCs w:val="32"/>
        </w:rPr>
        <w:t>可提取本人、配偶、父母和子女的住房公积金。</w:t>
      </w:r>
    </w:p>
    <w:p w:rsidR="007352A7" w:rsidRDefault="005B0603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提取要件：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）身份证明材料；（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）《不动产权证书》；（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</w:t>
      </w:r>
      <w:proofErr w:type="gramStart"/>
      <w:r>
        <w:rPr>
          <w:rFonts w:ascii="仿宋_GB2312" w:eastAsia="仿宋_GB2312" w:hint="eastAsia"/>
          <w:sz w:val="32"/>
          <w:szCs w:val="32"/>
        </w:rPr>
        <w:t>按装</w:t>
      </w:r>
      <w:proofErr w:type="gramEnd"/>
      <w:r>
        <w:rPr>
          <w:rFonts w:ascii="仿宋_GB2312" w:eastAsia="仿宋_GB2312" w:hint="eastAsia"/>
          <w:sz w:val="32"/>
          <w:szCs w:val="32"/>
        </w:rPr>
        <w:t>电梯的《特种设备（电梯）使用登记证书》；（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）《兰州市住宅老旧电梯更新改造申报表》（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）《业主表决确认表》。</w:t>
      </w:r>
    </w:p>
    <w:p w:rsidR="007352A7" w:rsidRDefault="005B060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注：房屋在配偶名下的须同时提供结婚证；房屋在父母或子女名下的，须同时提供户口簿或出生医学证明等关系证明材料。</w:t>
      </w:r>
    </w:p>
    <w:p w:rsidR="007352A7" w:rsidRDefault="005B0603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int="eastAsia"/>
          <w:b/>
          <w:bCs/>
          <w:sz w:val="32"/>
          <w:szCs w:val="32"/>
        </w:rPr>
        <w:t>提取时限：</w:t>
      </w:r>
      <w:r>
        <w:rPr>
          <w:rFonts w:ascii="仿宋_GB2312" w:eastAsia="仿宋_GB2312" w:hint="eastAsia"/>
          <w:sz w:val="32"/>
          <w:szCs w:val="32"/>
        </w:rPr>
        <w:t>以特种设备发证日期为准，三年内可以提取一次。</w:t>
      </w:r>
    </w:p>
    <w:p w:rsidR="007352A7" w:rsidRDefault="005B0603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int="eastAsia"/>
          <w:b/>
          <w:bCs/>
          <w:sz w:val="32"/>
          <w:szCs w:val="32"/>
        </w:rPr>
        <w:t>提取额度：</w:t>
      </w:r>
      <w:r>
        <w:rPr>
          <w:rFonts w:ascii="仿宋_GB2312" w:eastAsia="仿宋_GB2312" w:hint="eastAsia"/>
          <w:sz w:val="32"/>
          <w:szCs w:val="32"/>
        </w:rPr>
        <w:t>本人、配偶、父母和子女的提取额度合并计算，累计提取额不得超过</w:t>
      </w:r>
      <w:r>
        <w:rPr>
          <w:rFonts w:ascii="仿宋_GB2312" w:eastAsia="仿宋_GB2312" w:hint="eastAsia"/>
          <w:sz w:val="32"/>
          <w:szCs w:val="32"/>
        </w:rPr>
        <w:t>更新</w:t>
      </w:r>
      <w:r>
        <w:rPr>
          <w:rFonts w:ascii="仿宋_GB2312" w:eastAsia="仿宋_GB2312" w:hint="eastAsia"/>
          <w:sz w:val="32"/>
          <w:szCs w:val="32"/>
        </w:rPr>
        <w:t>电梯费用扣除政府补贴后的个人分摊金额。</w:t>
      </w:r>
    </w:p>
    <w:p w:rsidR="007352A7" w:rsidRDefault="005B0603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int="eastAsia"/>
          <w:b/>
          <w:bCs/>
          <w:sz w:val="32"/>
          <w:szCs w:val="32"/>
        </w:rPr>
        <w:t>其他事项：</w:t>
      </w:r>
    </w:p>
    <w:p w:rsidR="007352A7" w:rsidRDefault="005B060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）缴存人在申请省资金中心住房公积金贷款前应及时办理提取业务；缴存人有公积金贷款需求，提取时须按相关计算规则留存足够余额。</w:t>
      </w:r>
    </w:p>
    <w:p w:rsidR="007352A7" w:rsidRDefault="005B060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）缴存人申请省资金中心贷款后，本人、共同借款人（共同还款人）在还款期内，仅允许以住房公积金冲还贷方式优先</w:t>
      </w:r>
      <w:proofErr w:type="gramStart"/>
      <w:r>
        <w:rPr>
          <w:rFonts w:ascii="仿宋_GB2312" w:eastAsia="仿宋_GB2312" w:hint="eastAsia"/>
          <w:sz w:val="32"/>
          <w:szCs w:val="32"/>
        </w:rPr>
        <w:t>偿还省</w:t>
      </w:r>
      <w:proofErr w:type="gramEnd"/>
      <w:r>
        <w:rPr>
          <w:rFonts w:ascii="仿宋_GB2312" w:eastAsia="仿宋_GB2312" w:hint="eastAsia"/>
          <w:sz w:val="32"/>
          <w:szCs w:val="32"/>
        </w:rPr>
        <w:t>资金中心贷款本息。</w:t>
      </w:r>
    </w:p>
    <w:p w:rsidR="007352A7" w:rsidRDefault="007352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sectPr w:rsidR="0073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7352A7"/>
    <w:rsid w:val="005B0603"/>
    <w:rsid w:val="007352A7"/>
    <w:rsid w:val="030F5996"/>
    <w:rsid w:val="7C6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BA900D-3505-4ECF-A9DB-913A9D52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10429</dc:creator>
  <cp:lastModifiedBy>lenovo</cp:lastModifiedBy>
  <cp:revision>3</cp:revision>
  <dcterms:created xsi:type="dcterms:W3CDTF">2025-03-28T13:27:00Z</dcterms:created>
  <dcterms:modified xsi:type="dcterms:W3CDTF">2025-04-24T02:00:00Z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00EFFE92FC784A7590C8DD18553EAF4D_12</vt:lpwstr>
  </property>
</Properties>
</file>